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FD" w:rsidRDefault="00935DFD" w:rsidP="00EE2E3E">
      <w:pPr>
        <w:jc w:val="both"/>
      </w:pPr>
      <w:r>
        <w:t>Public Land Tossups</w:t>
      </w:r>
    </w:p>
    <w:p w:rsidR="00935DFD" w:rsidRDefault="00935DFD" w:rsidP="00EE2E3E">
      <w:pPr>
        <w:jc w:val="both"/>
      </w:pPr>
    </w:p>
    <w:p w:rsidR="00935DFD" w:rsidRDefault="00935DFD" w:rsidP="00EE2E3E">
      <w:pPr>
        <w:jc w:val="both"/>
      </w:pPr>
      <w:r>
        <w:t xml:space="preserve">1.  One hiking itinerary in this country might take you to the </w:t>
      </w:r>
      <w:proofErr w:type="spellStart"/>
      <w:r>
        <w:t>Paps</w:t>
      </w:r>
      <w:proofErr w:type="spellEnd"/>
      <w:r>
        <w:t xml:space="preserve"> of Jura, and another along the </w:t>
      </w:r>
      <w:proofErr w:type="spellStart"/>
      <w:r>
        <w:t>Corrag</w:t>
      </w:r>
      <w:proofErr w:type="spellEnd"/>
      <w:r>
        <w:t xml:space="preserve"> </w:t>
      </w:r>
      <w:proofErr w:type="spellStart"/>
      <w:r>
        <w:t>Bhuide</w:t>
      </w:r>
      <w:proofErr w:type="spellEnd"/>
      <w:r>
        <w:t xml:space="preserve"> and over Lord Berkeley’s Seat to the summits of the An </w:t>
      </w:r>
      <w:proofErr w:type="spellStart"/>
      <w:r>
        <w:t>Teallach</w:t>
      </w:r>
      <w:proofErr w:type="spellEnd"/>
      <w:r>
        <w:t xml:space="preserve"> massif. The former would take you through the estates of </w:t>
      </w:r>
      <w:proofErr w:type="spellStart"/>
      <w:r>
        <w:t>Ardfin</w:t>
      </w:r>
      <w:proofErr w:type="spellEnd"/>
      <w:r>
        <w:t xml:space="preserve"> and Jura Forest and the latter through the </w:t>
      </w:r>
      <w:proofErr w:type="spellStart"/>
      <w:r>
        <w:t>Fisherfield</w:t>
      </w:r>
      <w:proofErr w:type="spellEnd"/>
      <w:r>
        <w:t xml:space="preserve"> forest, both of which are possible because this country allows public access to uncultivated private land, which, in combination with its beautiful scenery and excellent weather, makes it the best country in the world.  For ten points, name this country where the right to roam also allows access to the </w:t>
      </w:r>
      <w:proofErr w:type="spellStart"/>
      <w:r>
        <w:t>Cuillin</w:t>
      </w:r>
      <w:proofErr w:type="spellEnd"/>
      <w:r>
        <w:t xml:space="preserve"> ridge and </w:t>
      </w:r>
      <w:r w:rsidR="00BB6351">
        <w:t xml:space="preserve">the Great Glen, along which the Hanoverians constructed a series of forts to enforce their rule after the </w:t>
      </w:r>
      <w:proofErr w:type="spellStart"/>
      <w:r w:rsidR="00BB6351">
        <w:t>Jacobite</w:t>
      </w:r>
      <w:proofErr w:type="spellEnd"/>
      <w:r w:rsidR="00BB6351">
        <w:t xml:space="preserve"> Uprising of 1745</w:t>
      </w:r>
      <w:r>
        <w:t>.</w:t>
      </w:r>
    </w:p>
    <w:p w:rsidR="00935DFD" w:rsidRDefault="00935DFD" w:rsidP="00EE2E3E">
      <w:pPr>
        <w:jc w:val="both"/>
      </w:pPr>
    </w:p>
    <w:p w:rsidR="00935DFD" w:rsidRPr="008175C5" w:rsidRDefault="00935DFD" w:rsidP="00EE2E3E">
      <w:pPr>
        <w:jc w:val="both"/>
        <w:rPr>
          <w:b/>
          <w:u w:val="single"/>
        </w:rPr>
      </w:pPr>
      <w:r w:rsidRPr="008175C5">
        <w:rPr>
          <w:b/>
          <w:u w:val="single"/>
        </w:rPr>
        <w:t>Scotland</w:t>
      </w:r>
    </w:p>
    <w:p w:rsidR="00935DFD" w:rsidRDefault="00935DFD" w:rsidP="00EE2E3E">
      <w:pPr>
        <w:jc w:val="both"/>
      </w:pPr>
    </w:p>
    <w:p w:rsidR="00D24969" w:rsidRDefault="00935DFD" w:rsidP="00EE2E3E">
      <w:pPr>
        <w:jc w:val="both"/>
      </w:pPr>
      <w:r>
        <w:t xml:space="preserve">2. This man </w:t>
      </w:r>
      <w:r w:rsidR="00677748">
        <w:t xml:space="preserve">served the colonial administration of New France as commander of the fortifications of </w:t>
      </w:r>
      <w:proofErr w:type="spellStart"/>
      <w:r w:rsidR="00677748">
        <w:t>Machilimackinac</w:t>
      </w:r>
      <w:proofErr w:type="spellEnd"/>
      <w:r w:rsidR="00677748">
        <w:t xml:space="preserve"> at the junction </w:t>
      </w:r>
      <w:r w:rsidR="00276317">
        <w:t>of Lake Michigan and Lake Huron</w:t>
      </w:r>
      <w:r w:rsidR="00677748">
        <w:t xml:space="preserve">. Earlier, he had managed to get himself granted the concession of the estate of Les </w:t>
      </w:r>
      <w:proofErr w:type="spellStart"/>
      <w:r w:rsidR="00677748">
        <w:t>Douacques</w:t>
      </w:r>
      <w:proofErr w:type="spellEnd"/>
      <w:r w:rsidR="00677748">
        <w:t xml:space="preserve">, which produced an annual income of zero dollars at the time, but much later became a vacation destination for nineteenth-century </w:t>
      </w:r>
      <w:r w:rsidR="00D24969">
        <w:t>robber-barons</w:t>
      </w:r>
      <w:r w:rsidR="00677748">
        <w:t xml:space="preserve">. One of them, John D. </w:t>
      </w:r>
      <w:r w:rsidR="00D24969">
        <w:t>Rockefeller, donated the estate</w:t>
      </w:r>
      <w:r w:rsidR="00677748">
        <w:t xml:space="preserve"> to the US to become Acadia National Park, and its highest peak is </w:t>
      </w:r>
      <w:r w:rsidR="00831B37">
        <w:t xml:space="preserve">one of </w:t>
      </w:r>
      <w:r w:rsidR="00677748">
        <w:t>this man’s namesake</w:t>
      </w:r>
      <w:r w:rsidR="00831B37">
        <w:t>s</w:t>
      </w:r>
      <w:r w:rsidR="00677748">
        <w:t xml:space="preserve">.  </w:t>
      </w:r>
      <w:r w:rsidR="00831B37">
        <w:t>The other one</w:t>
      </w:r>
      <w:r w:rsidR="00D24969">
        <w:t xml:space="preserve"> is due to the time he spent founding Fort </w:t>
      </w:r>
      <w:proofErr w:type="spellStart"/>
      <w:r w:rsidR="00D24969">
        <w:t>Ponchartrain</w:t>
      </w:r>
      <w:proofErr w:type="spellEnd"/>
      <w:r w:rsidR="00D24969">
        <w:t xml:space="preserve"> du Detroit. For ten points, name this controversial figure in the history of French North America, the namesake of said mountain and of the premier American luxury car brand, absorbed by General Motors in 1909.</w:t>
      </w:r>
    </w:p>
    <w:p w:rsidR="00D24969" w:rsidRDefault="00D24969" w:rsidP="00EE2E3E">
      <w:pPr>
        <w:jc w:val="both"/>
      </w:pPr>
    </w:p>
    <w:p w:rsidR="00D24969" w:rsidRDefault="00D24969" w:rsidP="00EE2E3E">
      <w:pPr>
        <w:jc w:val="both"/>
      </w:pPr>
      <w:r>
        <w:t xml:space="preserve">Antoine de la </w:t>
      </w:r>
      <w:proofErr w:type="spellStart"/>
      <w:r>
        <w:t>Mothe</w:t>
      </w:r>
      <w:proofErr w:type="spellEnd"/>
      <w:r>
        <w:t xml:space="preserve"> </w:t>
      </w:r>
      <w:r w:rsidRPr="008175C5">
        <w:rPr>
          <w:b/>
          <w:u w:val="single"/>
        </w:rPr>
        <w:t>Cadillac</w:t>
      </w:r>
    </w:p>
    <w:p w:rsidR="00D24969" w:rsidRDefault="00D24969" w:rsidP="00EE2E3E">
      <w:pPr>
        <w:jc w:val="both"/>
      </w:pPr>
    </w:p>
    <w:p w:rsidR="00A15D63" w:rsidRDefault="00EE2E3E" w:rsidP="00EE2E3E">
      <w:pPr>
        <w:jc w:val="both"/>
      </w:pPr>
      <w:r>
        <w:t xml:space="preserve">3. </w:t>
      </w:r>
      <w:r w:rsidR="00A15D63">
        <w:t>At its height, the neighborhood associated with this institution was a substantial portion of the city in which it was found, and upon entering its boundaries debtors were under its protection, in return for which they labored for the institution’s many economic endeavors. Some of the earliest known coins were uncovered in the foundation and early versions of the central building, which signify its dual purpose as a storage facility and cult center. That most famous building was constructed after a seventh-century-BC flood destroyed the previous structures, including the original wood</w:t>
      </w:r>
      <w:r w:rsidR="00276317">
        <w:t>en cult statue. The ionic-order</w:t>
      </w:r>
      <w:r w:rsidR="00A15D63">
        <w:t xml:space="preserve"> project was undertaken at the expense of Croesus </w:t>
      </w:r>
      <w:r w:rsidR="00276317">
        <w:t xml:space="preserve">of Lydia </w:t>
      </w:r>
      <w:r w:rsidR="00A15D63">
        <w:t xml:space="preserve">at the long-established site of the cult of the many-breasted Cybele, and versions of it lasted until John Chrysostom induced a mob to destroy it for good. Earlier, </w:t>
      </w:r>
      <w:proofErr w:type="spellStart"/>
      <w:r w:rsidR="00A15D63">
        <w:t>Herostratus</w:t>
      </w:r>
      <w:proofErr w:type="spellEnd"/>
      <w:r w:rsidR="00A15D63">
        <w:t xml:space="preserve"> single-handedly burned it down in hope of eternal fame. For ten points, name this Greek temple located in Ephesus.</w:t>
      </w:r>
    </w:p>
    <w:p w:rsidR="00A15D63" w:rsidRDefault="00A15D63" w:rsidP="00EE2E3E">
      <w:pPr>
        <w:jc w:val="both"/>
      </w:pPr>
    </w:p>
    <w:p w:rsidR="00A15D63" w:rsidRDefault="00A15D63" w:rsidP="00EE2E3E">
      <w:pPr>
        <w:jc w:val="both"/>
      </w:pPr>
      <w:r>
        <w:t xml:space="preserve">Temple of </w:t>
      </w:r>
      <w:r w:rsidRPr="00A15D63">
        <w:rPr>
          <w:b/>
          <w:bCs/>
          <w:u w:val="single"/>
        </w:rPr>
        <w:t>Artemis</w:t>
      </w:r>
    </w:p>
    <w:p w:rsidR="00A15D63" w:rsidRDefault="00A15D63" w:rsidP="00EE2E3E">
      <w:pPr>
        <w:jc w:val="both"/>
      </w:pPr>
    </w:p>
    <w:p w:rsidR="00A73B7C" w:rsidRDefault="00EE2E3E" w:rsidP="00EE2E3E">
      <w:pPr>
        <w:jc w:val="both"/>
      </w:pPr>
      <w:r>
        <w:t xml:space="preserve">4. </w:t>
      </w:r>
      <w:r w:rsidR="00D24969">
        <w:t>If Cornelius is one of these, then he probably rests in the spring and autumn at Salt Plains National Wildlife Refuge along the Arkansas River. The reason that he needs to rest is that he’s en route from his winter habitat at the Aransas Na</w:t>
      </w:r>
      <w:r w:rsidR="00A73B7C">
        <w:t xml:space="preserve">tional Wildlife Refuge or at Matagorda Island to his breeding ground at Wood Buffalo National Park, which is one of only two places in the world where Cornelius and his 350 or so remaining fellows breed.  If he’s not nesting in northern Alberta, then he must be part of the </w:t>
      </w:r>
      <w:r w:rsidR="00AE5CF6">
        <w:t xml:space="preserve">re-established </w:t>
      </w:r>
      <w:r w:rsidR="00A73B7C">
        <w:t>Eastern population, flying to Necedah National Wildlife Refuge in central Wisconsin. For ten points, if Cornelius is a five-foot-tall endangered bird with a red crown</w:t>
      </w:r>
      <w:r w:rsidR="00AE5CF6">
        <w:t xml:space="preserve"> and a seven-foot wingspan</w:t>
      </w:r>
      <w:r w:rsidR="00A73B7C">
        <w:t>, what species is he?</w:t>
      </w:r>
    </w:p>
    <w:p w:rsidR="00A73B7C" w:rsidRDefault="00A73B7C" w:rsidP="00EE2E3E">
      <w:pPr>
        <w:jc w:val="both"/>
      </w:pPr>
    </w:p>
    <w:p w:rsidR="00A73B7C" w:rsidRDefault="00A73B7C" w:rsidP="00EE2E3E">
      <w:pPr>
        <w:jc w:val="both"/>
      </w:pPr>
      <w:r w:rsidRPr="008175C5">
        <w:rPr>
          <w:b/>
          <w:u w:val="single"/>
        </w:rPr>
        <w:t>Whooping Crane</w:t>
      </w:r>
      <w:r>
        <w:t xml:space="preserve"> (</w:t>
      </w:r>
      <w:proofErr w:type="spellStart"/>
      <w:r w:rsidRPr="008175C5">
        <w:rPr>
          <w:b/>
          <w:u w:val="single"/>
        </w:rPr>
        <w:t>Grus</w:t>
      </w:r>
      <w:proofErr w:type="spellEnd"/>
      <w:r w:rsidRPr="008175C5">
        <w:rPr>
          <w:b/>
          <w:u w:val="single"/>
        </w:rPr>
        <w:t xml:space="preserve"> Americana</w:t>
      </w:r>
      <w:r w:rsidR="008175C5">
        <w:t xml:space="preserve"> also acceptable</w:t>
      </w:r>
      <w:r>
        <w:t>)</w:t>
      </w:r>
    </w:p>
    <w:p w:rsidR="00A73B7C" w:rsidRDefault="00A73B7C" w:rsidP="00EE2E3E">
      <w:pPr>
        <w:jc w:val="both"/>
      </w:pPr>
    </w:p>
    <w:p w:rsidR="00935DFD" w:rsidRDefault="00EE2E3E" w:rsidP="00EE2E3E">
      <w:pPr>
        <w:jc w:val="both"/>
      </w:pPr>
      <w:r>
        <w:t xml:space="preserve">5. </w:t>
      </w:r>
      <w:r w:rsidR="00FF7C9F">
        <w:t>Among the rivers that drain this area are the Mullica</w:t>
      </w:r>
      <w:r w:rsidR="00B73535">
        <w:t xml:space="preserve"> and the Maurice, and its natives were </w:t>
      </w:r>
      <w:r w:rsidR="000610C1">
        <w:t xml:space="preserve">widely </w:t>
      </w:r>
      <w:r w:rsidR="00B73535">
        <w:t xml:space="preserve">considered a race of inbred sub-humans, in part due to the work of the eugenicist Henry Goddard. Goddard used a re-constructed family history of one of his patients, a woman from this region whom he called Deborah </w:t>
      </w:r>
      <w:proofErr w:type="spellStart"/>
      <w:r w:rsidR="00B73535">
        <w:t>Kallikak</w:t>
      </w:r>
      <w:proofErr w:type="spellEnd"/>
      <w:r w:rsidR="00B73535">
        <w:t xml:space="preserve">, to `prove’ that mental impairment is heritable. More recently, this region was the site of a failed execution </w:t>
      </w:r>
      <w:r w:rsidR="000610C1">
        <w:t xml:space="preserve">when the intended victim, </w:t>
      </w:r>
      <w:r w:rsidR="00AE5CF6">
        <w:t xml:space="preserve">a Russian gangster named Valery </w:t>
      </w:r>
      <w:r w:rsidR="000610C1">
        <w:t xml:space="preserve">who formerly killed 16 Chechen rebels single-handedly, runs off into the woods despite getting shot in the head, leaving Chris and </w:t>
      </w:r>
      <w:proofErr w:type="spellStart"/>
      <w:r w:rsidR="000610C1">
        <w:t>Paulie</w:t>
      </w:r>
      <w:proofErr w:type="spellEnd"/>
      <w:r w:rsidR="000610C1">
        <w:t xml:space="preserve"> lost and cold</w:t>
      </w:r>
      <w:r w:rsidR="006D66BD">
        <w:t xml:space="preserve"> in the eponymous episode of the Sopranos</w:t>
      </w:r>
      <w:r w:rsidR="000610C1">
        <w:t>. For ten points, name this mysterious region of southern New Jersey with a distinctive sandy soil that makes it unsuitable for regular agriculture but a major source of cranberries.</w:t>
      </w:r>
    </w:p>
    <w:p w:rsidR="00AE5CF6" w:rsidRDefault="00AE5CF6" w:rsidP="00EE2E3E">
      <w:pPr>
        <w:jc w:val="both"/>
      </w:pPr>
    </w:p>
    <w:p w:rsidR="00AE5CF6" w:rsidRPr="008175C5" w:rsidRDefault="00AE5CF6" w:rsidP="00EE2E3E">
      <w:pPr>
        <w:jc w:val="both"/>
        <w:rPr>
          <w:b/>
          <w:u w:val="single"/>
        </w:rPr>
      </w:pPr>
      <w:r w:rsidRPr="008175C5">
        <w:rPr>
          <w:b/>
          <w:u w:val="single"/>
        </w:rPr>
        <w:t>Pine Barrens</w:t>
      </w:r>
    </w:p>
    <w:p w:rsidR="00AE5CF6" w:rsidRDefault="00AE5CF6" w:rsidP="00EE2E3E">
      <w:pPr>
        <w:jc w:val="both"/>
      </w:pPr>
    </w:p>
    <w:p w:rsidR="00AE5CF6" w:rsidRDefault="00EE2E3E" w:rsidP="00EE2E3E">
      <w:pPr>
        <w:jc w:val="both"/>
      </w:pPr>
      <w:r>
        <w:t xml:space="preserve">6. </w:t>
      </w:r>
      <w:r w:rsidR="00AE5CF6">
        <w:t xml:space="preserve">In one scene that takes place </w:t>
      </w:r>
      <w:r w:rsidR="007A7D4A">
        <w:t>HERE</w:t>
      </w:r>
      <w:r w:rsidR="00AE5CF6">
        <w:t>, two of the four members of the title group are nearly apprehended dumping construction equipment into Lake Powell</w:t>
      </w:r>
      <w:r w:rsidR="008175C5">
        <w:t xml:space="preserve"> opposite the former Hite Marina</w:t>
      </w:r>
      <w:r w:rsidR="00AE5CF6">
        <w:t xml:space="preserve">, but escape after fleeing into the Maze district of this national park by obstructing the passage of their pursuers, the San Juan County Search and Rescue </w:t>
      </w:r>
      <w:r w:rsidR="009D1E27">
        <w:t xml:space="preserve">Team. Later, </w:t>
      </w:r>
      <w:proofErr w:type="gramStart"/>
      <w:r w:rsidR="009D1E27">
        <w:t xml:space="preserve">George </w:t>
      </w:r>
      <w:proofErr w:type="spellStart"/>
      <w:r w:rsidR="009D1E27">
        <w:t>Hayduke</w:t>
      </w:r>
      <w:proofErr w:type="spellEnd"/>
      <w:r w:rsidR="009D1E27">
        <w:t xml:space="preserve"> and Seldom Seen Smith are once again chased here by their antagonist Bishop Love</w:t>
      </w:r>
      <w:proofErr w:type="gramEnd"/>
      <w:r w:rsidR="009D1E27">
        <w:t xml:space="preserve">, this time with Doc </w:t>
      </w:r>
      <w:proofErr w:type="spellStart"/>
      <w:r w:rsidR="009D1E27">
        <w:t>Sarvis</w:t>
      </w:r>
      <w:proofErr w:type="spellEnd"/>
      <w:r w:rsidR="009D1E27">
        <w:t xml:space="preserve"> and Bonnie Abzug, the other two members of </w:t>
      </w:r>
      <w:r w:rsidR="009D1E27" w:rsidRPr="009D1E27">
        <w:rPr>
          <w:u w:val="single"/>
        </w:rPr>
        <w:t>The Monkey Wrench Gang</w:t>
      </w:r>
      <w:r w:rsidR="009D1E27">
        <w:t>. Divided into three portions by the confluence of the Green and Colorado rivers, name this Utah national park northeast of Glen Canyon.</w:t>
      </w:r>
    </w:p>
    <w:p w:rsidR="009D1E27" w:rsidRDefault="009D1E27" w:rsidP="00EE2E3E">
      <w:pPr>
        <w:jc w:val="both"/>
      </w:pPr>
    </w:p>
    <w:p w:rsidR="009D1E27" w:rsidRDefault="009D1E27" w:rsidP="00EE2E3E">
      <w:pPr>
        <w:jc w:val="both"/>
      </w:pPr>
      <w:proofErr w:type="spellStart"/>
      <w:r w:rsidRPr="008175C5">
        <w:rPr>
          <w:b/>
          <w:u w:val="single"/>
        </w:rPr>
        <w:t>Canyonlands</w:t>
      </w:r>
      <w:proofErr w:type="spellEnd"/>
      <w:r w:rsidR="008175C5">
        <w:t xml:space="preserve"> National Park</w:t>
      </w:r>
    </w:p>
    <w:p w:rsidR="009D1E27" w:rsidRDefault="009D1E27" w:rsidP="00EE2E3E">
      <w:pPr>
        <w:jc w:val="both"/>
      </w:pPr>
    </w:p>
    <w:p w:rsidR="009D1E27" w:rsidRDefault="00EE2E3E" w:rsidP="00EE2E3E">
      <w:pPr>
        <w:jc w:val="both"/>
      </w:pPr>
      <w:r>
        <w:t xml:space="preserve">7. </w:t>
      </w:r>
      <w:r w:rsidR="009D1E27">
        <w:t xml:space="preserve">Bernard </w:t>
      </w:r>
      <w:proofErr w:type="spellStart"/>
      <w:r w:rsidR="009D1E27">
        <w:t>Bailyn</w:t>
      </w:r>
      <w:proofErr w:type="spellEnd"/>
      <w:r w:rsidR="009D1E27">
        <w:t xml:space="preserve"> argues that this man’s lack of commercial success hinged on his origin in the west country of England, in contrast to his competitors who had more substantial capital backing from</w:t>
      </w:r>
      <w:r w:rsidR="00193192">
        <w:t xml:space="preserve"> </w:t>
      </w:r>
      <w:r w:rsidR="00BB32FD">
        <w:t>London and Bristol merchants</w:t>
      </w:r>
      <w:r w:rsidR="00193192">
        <w:t xml:space="preserve">.  </w:t>
      </w:r>
      <w:r w:rsidR="000E1D3F">
        <w:t xml:space="preserve">He never visited </w:t>
      </w:r>
      <w:r w:rsidR="00193192">
        <w:t>America in person and all of h</w:t>
      </w:r>
      <w:r w:rsidR="000E1D3F">
        <w:t>is ventures failed during his lifetime</w:t>
      </w:r>
      <w:r w:rsidR="00193192">
        <w:t>. The first foundation that his Plymouth Company founded was at th</w:t>
      </w:r>
      <w:r w:rsidR="000E1D3F">
        <w:t>e mouth of the Sagadahoc River</w:t>
      </w:r>
      <w:r w:rsidR="009D2346">
        <w:t xml:space="preserve"> (now called the Kennebec)</w:t>
      </w:r>
      <w:r w:rsidR="00193192">
        <w:t xml:space="preserve"> in 1608, but that failed the following year. His second venture, the Council for New England, </w:t>
      </w:r>
      <w:r w:rsidR="00BB32FD">
        <w:t>which had been granted the exclusive right to trade with the Indians and populate all the territory east of the Hudson River and south of the Saint Lawrence came under attack in parliament from the Virginia Company as part of the Commons’ assault on royal charters and monopolies</w:t>
      </w:r>
      <w:r w:rsidR="000E1D3F">
        <w:t xml:space="preserve"> in the 1620s, and his heirs presented a continuing but unsuccessful challenge to the political domination of New England by Massachusetts Bay. </w:t>
      </w:r>
      <w:r w:rsidR="00BB32FD">
        <w:t xml:space="preserve"> </w:t>
      </w:r>
      <w:r w:rsidR="000E1D3F">
        <w:t xml:space="preserve">For ten points, name this man, whose aim to re-create an English rural society in present-day Maine </w:t>
      </w:r>
      <w:r w:rsidR="00CF5BEB">
        <w:t>was undone by commercial interests who demanded and ultimately received unchallenged political supremacy.</w:t>
      </w:r>
    </w:p>
    <w:p w:rsidR="00CF5BEB" w:rsidRDefault="00CF5BEB" w:rsidP="00EE2E3E">
      <w:pPr>
        <w:jc w:val="both"/>
      </w:pPr>
    </w:p>
    <w:p w:rsidR="00CF5BEB" w:rsidRDefault="00CF5BEB" w:rsidP="00EE2E3E">
      <w:pPr>
        <w:jc w:val="both"/>
      </w:pPr>
      <w:proofErr w:type="spellStart"/>
      <w:r>
        <w:t>Ferdinando</w:t>
      </w:r>
      <w:proofErr w:type="spellEnd"/>
      <w:r>
        <w:t xml:space="preserve"> </w:t>
      </w:r>
      <w:r w:rsidRPr="008175C5">
        <w:rPr>
          <w:b/>
          <w:u w:val="single"/>
        </w:rPr>
        <w:t>Gorges</w:t>
      </w:r>
    </w:p>
    <w:p w:rsidR="00746F45" w:rsidRDefault="00746F45" w:rsidP="00EE2E3E">
      <w:pPr>
        <w:jc w:val="both"/>
      </w:pPr>
    </w:p>
    <w:p w:rsidR="001527BE" w:rsidRDefault="00EE2E3E" w:rsidP="00EE2E3E">
      <w:pPr>
        <w:jc w:val="both"/>
      </w:pPr>
      <w:r>
        <w:t xml:space="preserve">8. </w:t>
      </w:r>
      <w:r w:rsidR="00746F45">
        <w:t xml:space="preserve">Among the dams along this river are </w:t>
      </w:r>
      <w:r w:rsidR="001527BE">
        <w:t xml:space="preserve">one named for Alvin </w:t>
      </w:r>
      <w:proofErr w:type="spellStart"/>
      <w:r w:rsidR="001527BE">
        <w:t>Wirtz</w:t>
      </w:r>
      <w:proofErr w:type="spellEnd"/>
      <w:r w:rsidR="00746F45">
        <w:t xml:space="preserve">, one of the officials instrumental in founding the agency that controls it. It rises on the Llano Estacado. The Comanche controlled its </w:t>
      </w:r>
      <w:r w:rsidR="00D42557">
        <w:t>upper reaches almost unchallenged for a hundred years after incursions in the mid-eighteenth century were</w:t>
      </w:r>
      <w:r w:rsidR="00746F45">
        <w:t xml:space="preserve"> </w:t>
      </w:r>
      <w:r w:rsidR="00D42557">
        <w:t xml:space="preserve">violently repulsed, notably after the burning of a Spanish mission at the confluence of this with the San Saba river south of present-day Lubbock. Its lower reaches are important sources of hydroelectric power, and as such formed the basis for rural electrification initiatives during the New Deal. Tributaries beside the San Saba include the </w:t>
      </w:r>
      <w:proofErr w:type="spellStart"/>
      <w:r w:rsidR="00D42557">
        <w:t>Pedernales</w:t>
      </w:r>
      <w:proofErr w:type="spellEnd"/>
      <w:r w:rsidR="00D42557">
        <w:t xml:space="preserve"> and the </w:t>
      </w:r>
      <w:r w:rsidR="001527BE">
        <w:t>Llano</w:t>
      </w:r>
      <w:r w:rsidR="00D42557">
        <w:t>. For ten points, name this longest river entirely within Texas, wh</w:t>
      </w:r>
      <w:r w:rsidR="001527BE">
        <w:t>ich shares its name with a more famous river to the west.</w:t>
      </w:r>
    </w:p>
    <w:p w:rsidR="001527BE" w:rsidRDefault="001527BE" w:rsidP="00EE2E3E">
      <w:pPr>
        <w:jc w:val="both"/>
      </w:pPr>
    </w:p>
    <w:p w:rsidR="001527BE" w:rsidRDefault="001527BE" w:rsidP="00EE2E3E">
      <w:pPr>
        <w:jc w:val="both"/>
      </w:pPr>
      <w:r w:rsidRPr="008175C5">
        <w:rPr>
          <w:b/>
          <w:u w:val="single"/>
        </w:rPr>
        <w:t>Colorado</w:t>
      </w:r>
      <w:r>
        <w:t xml:space="preserve"> River</w:t>
      </w:r>
      <w:r w:rsidR="007A7D4A">
        <w:t xml:space="preserve"> of </w:t>
      </w:r>
      <w:r w:rsidR="007A7D4A" w:rsidRPr="007A7D4A">
        <w:rPr>
          <w:b/>
          <w:u w:val="single"/>
        </w:rPr>
        <w:t>Texas</w:t>
      </w:r>
      <w:r w:rsidR="007A7D4A" w:rsidRPr="007A7D4A">
        <w:rPr>
          <w:u w:val="single"/>
        </w:rPr>
        <w:t xml:space="preserve"> </w:t>
      </w:r>
      <w:r w:rsidR="007A7D4A" w:rsidRPr="007A7D4A">
        <w:t>(obviously Colorado alone is acceptable after Texas is mentioned)</w:t>
      </w:r>
    </w:p>
    <w:p w:rsidR="00113F90" w:rsidRDefault="00113F90" w:rsidP="00EE2E3E">
      <w:pPr>
        <w:jc w:val="both"/>
      </w:pPr>
    </w:p>
    <w:p w:rsidR="000D51D8" w:rsidRDefault="00EE2E3E" w:rsidP="00EE2E3E">
      <w:pPr>
        <w:jc w:val="both"/>
      </w:pPr>
      <w:r>
        <w:t xml:space="preserve">9. </w:t>
      </w:r>
      <w:r w:rsidR="00C95BB1">
        <w:t xml:space="preserve">In one article, this researcher modeled strategic interaction among farmers located </w:t>
      </w:r>
      <w:r w:rsidR="0024055D">
        <w:t>o</w:t>
      </w:r>
      <w:r w:rsidR="00C95BB1">
        <w:t>n the upstream and downstream po</w:t>
      </w:r>
      <w:r w:rsidR="0024055D">
        <w:t xml:space="preserve">rtions of an irrigation system on the </w:t>
      </w:r>
      <w:proofErr w:type="spellStart"/>
      <w:r w:rsidR="0024055D">
        <w:t>Thambesi</w:t>
      </w:r>
      <w:proofErr w:type="spellEnd"/>
      <w:r w:rsidR="0024055D">
        <w:t xml:space="preserve"> </w:t>
      </w:r>
      <w:proofErr w:type="gramStart"/>
      <w:r w:rsidR="0024055D">
        <w:t>river</w:t>
      </w:r>
      <w:proofErr w:type="gramEnd"/>
      <w:r w:rsidR="0024055D">
        <w:t xml:space="preserve"> in Nepal. The implication of the model is that greater power by virtue of proximity to the water-source lets the upstream farmers claim an inefficiently large portion of </w:t>
      </w:r>
      <w:r w:rsidR="00FD6F58">
        <w:t>the water supply</w:t>
      </w:r>
      <w:r w:rsidR="000D51D8">
        <w:t xml:space="preserve"> since downstream farmers supply a relatively small portion of the labor associated with maintenance. That</w:t>
      </w:r>
      <w:r w:rsidR="00FD6F58">
        <w:t xml:space="preserve"> outcome hinges on the repeated nature of the game</w:t>
      </w:r>
      <w:r w:rsidR="0024055D">
        <w:t xml:space="preserve">. </w:t>
      </w:r>
      <w:r w:rsidR="00FD6F58">
        <w:t xml:space="preserve">Her work often makes use of repeated games and heterogeneous agents to model cooperative solutions to the use and maintenance of common resources. For ten points, name this theorist of </w:t>
      </w:r>
      <w:r w:rsidR="005C6444">
        <w:t>common pool resources</w:t>
      </w:r>
      <w:r w:rsidR="00FD6F58">
        <w:t>, a political scientist who won the 2009 Economics Nobel Prize.</w:t>
      </w:r>
      <w:r w:rsidR="0024055D">
        <w:t xml:space="preserve"> </w:t>
      </w:r>
    </w:p>
    <w:p w:rsidR="000D51D8" w:rsidRDefault="000D51D8" w:rsidP="00EE2E3E">
      <w:pPr>
        <w:jc w:val="both"/>
      </w:pPr>
    </w:p>
    <w:p w:rsidR="000D51D8" w:rsidRDefault="000D51D8" w:rsidP="00EE2E3E">
      <w:pPr>
        <w:jc w:val="both"/>
      </w:pPr>
      <w:proofErr w:type="spellStart"/>
      <w:r>
        <w:t>Elinor</w:t>
      </w:r>
      <w:proofErr w:type="spellEnd"/>
      <w:r>
        <w:t xml:space="preserve"> </w:t>
      </w:r>
      <w:proofErr w:type="spellStart"/>
      <w:r w:rsidRPr="008175C5">
        <w:rPr>
          <w:b/>
          <w:u w:val="single"/>
        </w:rPr>
        <w:t>Ostrom</w:t>
      </w:r>
      <w:proofErr w:type="spellEnd"/>
    </w:p>
    <w:p w:rsidR="000D51D8" w:rsidRDefault="000D51D8" w:rsidP="00EE2E3E">
      <w:pPr>
        <w:jc w:val="both"/>
      </w:pPr>
    </w:p>
    <w:p w:rsidR="000A73A0" w:rsidRDefault="00EE2E3E" w:rsidP="00EE2E3E">
      <w:pPr>
        <w:jc w:val="both"/>
      </w:pPr>
      <w:r>
        <w:t xml:space="preserve">10. </w:t>
      </w:r>
      <w:r w:rsidR="00AA26FF">
        <w:t>Mary Dyer was executed here in 1660 after repeatedly defying banishment for preaching the banned faith of Quakerism.  Previously, John Winthrop had shown tolerance toward Dyer, and it was due to him that this landmark became public in 1634</w:t>
      </w:r>
      <w:r w:rsidR="0034240C">
        <w:t xml:space="preserve"> when he bought it on behalf of Massachusetts Bay colony</w:t>
      </w:r>
      <w:r w:rsidR="00AA26FF">
        <w:t xml:space="preserve">. </w:t>
      </w:r>
      <w:r w:rsidR="0034240C">
        <w:t xml:space="preserve">Famous nearby residents include Jack, </w:t>
      </w:r>
      <w:proofErr w:type="spellStart"/>
      <w:r w:rsidR="0034240C">
        <w:t>Kack</w:t>
      </w:r>
      <w:proofErr w:type="spellEnd"/>
      <w:r w:rsidR="0034240C">
        <w:t xml:space="preserve">, Lack, Mack, </w:t>
      </w:r>
      <w:proofErr w:type="spellStart"/>
      <w:r w:rsidR="0034240C">
        <w:t>Nack</w:t>
      </w:r>
      <w:proofErr w:type="spellEnd"/>
      <w:r w:rsidR="0034240C">
        <w:t xml:space="preserve">, </w:t>
      </w:r>
      <w:proofErr w:type="spellStart"/>
      <w:r w:rsidR="0034240C">
        <w:t>Ouack</w:t>
      </w:r>
      <w:proofErr w:type="spellEnd"/>
      <w:r w:rsidR="0034240C">
        <w:t>, Pack, and Quack, as well as</w:t>
      </w:r>
      <w:r w:rsidR="00AA26FF">
        <w:t xml:space="preserve"> the occupying British </w:t>
      </w:r>
      <w:r w:rsidR="005C6444">
        <w:t xml:space="preserve">regular </w:t>
      </w:r>
      <w:r w:rsidR="00AA26FF">
        <w:t>forces encamped here in the years leading up to the Revolution</w:t>
      </w:r>
      <w:r w:rsidR="0034240C">
        <w:t>. For ten points, name this park in the center of Boston</w:t>
      </w:r>
      <w:r w:rsidR="007A7D4A">
        <w:t xml:space="preserve"> adjacent to the Massachusetts state capitol</w:t>
      </w:r>
      <w:r w:rsidR="0034240C">
        <w:t>, once available for the public’s use in grazing livestock.</w:t>
      </w:r>
    </w:p>
    <w:p w:rsidR="000A73A0" w:rsidRDefault="000A73A0" w:rsidP="00EE2E3E">
      <w:pPr>
        <w:jc w:val="both"/>
      </w:pPr>
    </w:p>
    <w:p w:rsidR="001527BE" w:rsidRPr="008175C5" w:rsidRDefault="000A73A0" w:rsidP="00EE2E3E">
      <w:pPr>
        <w:jc w:val="both"/>
        <w:rPr>
          <w:b/>
          <w:u w:val="single"/>
        </w:rPr>
      </w:pPr>
      <w:r w:rsidRPr="008175C5">
        <w:rPr>
          <w:b/>
          <w:u w:val="single"/>
        </w:rPr>
        <w:t>Boston Common</w:t>
      </w:r>
    </w:p>
    <w:p w:rsidR="002935BE" w:rsidRDefault="002935BE" w:rsidP="00EE2E3E">
      <w:pPr>
        <w:jc w:val="both"/>
      </w:pPr>
    </w:p>
    <w:p w:rsidR="007657FA" w:rsidRDefault="00EE2E3E" w:rsidP="00EE2E3E">
      <w:pPr>
        <w:jc w:val="both"/>
      </w:pPr>
      <w:r>
        <w:t xml:space="preserve">11. </w:t>
      </w:r>
      <w:r w:rsidR="007657FA">
        <w:t xml:space="preserve">When this man attained the position </w:t>
      </w:r>
      <w:r w:rsidR="007A7D4A">
        <w:t>for</w:t>
      </w:r>
      <w:r w:rsidR="007657FA">
        <w:t xml:space="preserve"> which he is best known, he set about isolating his powerful and fascistic predecessor and eventually had him deported. His political position thus secured, he set about empowering corporatist bodies of labor unions and farmers, including the large-scale land transfers from haciendas to rural cooperatives that formed the basis for his party’s multi-decade hold on federal power. This man’s attempt to interfere on behalf of Spanish Republicans was effectively quashed by Joseph Kennedy, but he did offer asylum to Spanish refugees, including the former President </w:t>
      </w:r>
      <w:proofErr w:type="spellStart"/>
      <w:r w:rsidR="007657FA">
        <w:t>Azana</w:t>
      </w:r>
      <w:proofErr w:type="spellEnd"/>
      <w:r w:rsidR="007657FA">
        <w:t xml:space="preserve">, and also to Leon Trotsky. This man is, however, best known for nationalizing his country’s oil industry, which has since provided the largest share of federal revenue, with mixed results for the country’s economic wellbeing. For ten points, name this founding father </w:t>
      </w:r>
      <w:r w:rsidR="008175C5">
        <w:t>of the PRI, president of Mexico from 1934 to 1940.</w:t>
      </w:r>
    </w:p>
    <w:p w:rsidR="008175C5" w:rsidRDefault="008175C5" w:rsidP="00EE2E3E">
      <w:pPr>
        <w:jc w:val="both"/>
      </w:pPr>
    </w:p>
    <w:p w:rsidR="008175C5" w:rsidRDefault="008175C5" w:rsidP="00EE2E3E">
      <w:pPr>
        <w:jc w:val="both"/>
      </w:pPr>
      <w:proofErr w:type="spellStart"/>
      <w:r>
        <w:t>Lazaro</w:t>
      </w:r>
      <w:proofErr w:type="spellEnd"/>
      <w:r>
        <w:t xml:space="preserve"> </w:t>
      </w:r>
      <w:r w:rsidRPr="008175C5">
        <w:rPr>
          <w:b/>
          <w:u w:val="single"/>
        </w:rPr>
        <w:t>Cardenas</w:t>
      </w:r>
      <w:r>
        <w:t xml:space="preserve"> </w:t>
      </w:r>
      <w:proofErr w:type="gramStart"/>
      <w:r>
        <w:t>del</w:t>
      </w:r>
      <w:proofErr w:type="gramEnd"/>
      <w:r>
        <w:t xml:space="preserve"> Rio</w:t>
      </w:r>
    </w:p>
    <w:p w:rsidR="00A15D63" w:rsidRDefault="00A15D63" w:rsidP="00EE2E3E">
      <w:pPr>
        <w:jc w:val="both"/>
      </w:pPr>
    </w:p>
    <w:p w:rsidR="00A15D63" w:rsidRDefault="00EE2E3E" w:rsidP="00EE2E3E">
      <w:pPr>
        <w:jc w:val="both"/>
      </w:pPr>
      <w:r>
        <w:t xml:space="preserve">12. </w:t>
      </w:r>
      <w:r w:rsidR="00A15D63">
        <w:t xml:space="preserve">The symbol on this city’s coins was the plant </w:t>
      </w:r>
      <w:proofErr w:type="spellStart"/>
      <w:r w:rsidR="00A15D63">
        <w:t>Silphium</w:t>
      </w:r>
      <w:proofErr w:type="spellEnd"/>
      <w:r w:rsidR="00A15D63">
        <w:t xml:space="preserve">, probably a type of fennel, which was an important export of this place, but is now extinct. It was a colony of </w:t>
      </w:r>
      <w:proofErr w:type="spellStart"/>
      <w:r w:rsidR="00A15D63">
        <w:t>Thera</w:t>
      </w:r>
      <w:proofErr w:type="spellEnd"/>
      <w:r w:rsidR="00A15D63">
        <w:t xml:space="preserve"> on </w:t>
      </w:r>
      <w:proofErr w:type="spellStart"/>
      <w:r w:rsidR="00A15D63">
        <w:t>Santorini</w:t>
      </w:r>
      <w:proofErr w:type="spellEnd"/>
      <w:r w:rsidR="00A15D63">
        <w:t xml:space="preserve">, which sent out its founding expedition in response to famine, requiring each family to send away one son, each of </w:t>
      </w:r>
      <w:proofErr w:type="gramStart"/>
      <w:r w:rsidR="00A15D63">
        <w:t>whom</w:t>
      </w:r>
      <w:proofErr w:type="gramEnd"/>
      <w:r w:rsidR="00A15D63">
        <w:t xml:space="preserve"> received a land grant in the colony.</w:t>
      </w:r>
      <w:r w:rsidR="007A7D4A">
        <w:t xml:space="preserve"> The expedition was under the command of the quasi-mythical </w:t>
      </w:r>
      <w:proofErr w:type="spellStart"/>
      <w:r w:rsidR="007A7D4A">
        <w:t>Battos</w:t>
      </w:r>
      <w:proofErr w:type="spellEnd"/>
      <w:r w:rsidR="007A7D4A">
        <w:t>, whose supposed descendents ruled as King.</w:t>
      </w:r>
      <w:r w:rsidR="00A15D63">
        <w:t xml:space="preserve"> Two centuries later, </w:t>
      </w:r>
      <w:r w:rsidR="001D2DF1">
        <w:t>after cereal surpluses had become an important source for the Greek homeland since they appeared a month before the harvest</w:t>
      </w:r>
      <w:r w:rsidR="007A7D4A">
        <w:t xml:space="preserve"> there</w:t>
      </w:r>
      <w:r w:rsidR="001D2DF1">
        <w:t xml:space="preserve">, </w:t>
      </w:r>
      <w:proofErr w:type="spellStart"/>
      <w:r w:rsidR="00A15D63">
        <w:t>Thera</w:t>
      </w:r>
      <w:proofErr w:type="spellEnd"/>
      <w:r w:rsidR="00A15D63">
        <w:t xml:space="preserve"> petitioned its </w:t>
      </w:r>
      <w:r w:rsidR="007A7D4A">
        <w:t xml:space="preserve">nominal </w:t>
      </w:r>
      <w:r w:rsidR="00A15D63">
        <w:t>colony to grant citizenship to subsequent immigrants, which was agreed by descendants of the original colonists, but civil unrest among the groups had to be settled by a Delphic nominee.</w:t>
      </w:r>
      <w:r w:rsidR="007A7D4A">
        <w:t xml:space="preserve"> For ten points, name this city or region on the </w:t>
      </w:r>
      <w:proofErr w:type="gramStart"/>
      <w:r w:rsidR="007A7D4A">
        <w:t>north-eastern</w:t>
      </w:r>
      <w:proofErr w:type="gramEnd"/>
      <w:r w:rsidR="007A7D4A">
        <w:t xml:space="preserve"> coast of present-day Libya.</w:t>
      </w:r>
    </w:p>
    <w:p w:rsidR="00A15D63" w:rsidRDefault="00A15D63" w:rsidP="00EE2E3E">
      <w:pPr>
        <w:jc w:val="both"/>
      </w:pPr>
    </w:p>
    <w:p w:rsidR="00A15D63" w:rsidRPr="00AB1981" w:rsidRDefault="00A15D63" w:rsidP="00EE2E3E">
      <w:pPr>
        <w:jc w:val="both"/>
        <w:rPr>
          <w:bCs/>
        </w:rPr>
      </w:pPr>
      <w:r w:rsidRPr="00A15D63">
        <w:rPr>
          <w:b/>
          <w:bCs/>
          <w:u w:val="single"/>
        </w:rPr>
        <w:t>Cyrenaica</w:t>
      </w:r>
      <w:r w:rsidR="00AB1981" w:rsidRPr="00AB1981">
        <w:rPr>
          <w:bCs/>
        </w:rPr>
        <w:t xml:space="preserve"> or</w:t>
      </w:r>
      <w:r w:rsidR="00AB1981">
        <w:rPr>
          <w:b/>
          <w:bCs/>
          <w:u w:val="single"/>
        </w:rPr>
        <w:t xml:space="preserve"> Cyrene</w:t>
      </w:r>
      <w:r w:rsidR="00AB1981">
        <w:rPr>
          <w:bCs/>
        </w:rPr>
        <w:t xml:space="preserve"> (Cyrenaica is the region, Cyrene the town)</w:t>
      </w:r>
    </w:p>
    <w:p w:rsidR="00A15D63" w:rsidRDefault="00A15D63" w:rsidP="00EE2E3E">
      <w:pPr>
        <w:jc w:val="both"/>
      </w:pPr>
    </w:p>
    <w:p w:rsidR="00A15D63" w:rsidRDefault="00EE2E3E" w:rsidP="00EE2E3E">
      <w:pPr>
        <w:jc w:val="both"/>
      </w:pPr>
      <w:r>
        <w:t xml:space="preserve">13. </w:t>
      </w:r>
      <w:r w:rsidR="00BB6351">
        <w:t xml:space="preserve">In one notorious use of this, </w:t>
      </w:r>
      <w:r w:rsidR="00B2048D">
        <w:t>over 150</w:t>
      </w:r>
      <w:r w:rsidR="00BB6351">
        <w:t xml:space="preserve"> apartment buildings in East Tremont were needlessly emptied of their residents</w:t>
      </w:r>
      <w:r w:rsidR="00B2048D">
        <w:t xml:space="preserve"> instead of a bus depot owned by the Third Avenue Transit Company</w:t>
      </w:r>
      <w:r w:rsidR="00BB6351">
        <w:t>.</w:t>
      </w:r>
      <w:r w:rsidR="00A15D63">
        <w:t xml:space="preserve"> </w:t>
      </w:r>
      <w:r w:rsidR="00CF7F6B">
        <w:t>Recent applications of this concept in Long Branch, NJ have been overturned, but that is not the case for the development taking place between Dean Street and Atlantic Avenue at the border of Park Slope and Prospect Heights, which includes the soon-to-be-constructed Barclays Arena. Another controversial use</w:t>
      </w:r>
      <w:r w:rsidR="00BB6351">
        <w:t xml:space="preserve"> </w:t>
      </w:r>
      <w:r w:rsidR="00CF7F6B">
        <w:t xml:space="preserve">of this occurred when a municipality agreed to construct new offices and research facilities for Pfizer in order to entice the drug company to remain in town, a use of this for private development that the Supreme Court approved in </w:t>
      </w:r>
      <w:proofErr w:type="spellStart"/>
      <w:r w:rsidR="00CF7F6B">
        <w:t>Kelo</w:t>
      </w:r>
      <w:proofErr w:type="spellEnd"/>
      <w:r w:rsidR="00CF7F6B">
        <w:t xml:space="preserve"> vs. New London.</w:t>
      </w:r>
      <w:r w:rsidR="00276297">
        <w:t xml:space="preserve"> For ten points, name this right of the government to condemn private land for its own use.</w:t>
      </w:r>
    </w:p>
    <w:p w:rsidR="00CF7F6B" w:rsidRDefault="00CF7F6B" w:rsidP="00EE2E3E">
      <w:pPr>
        <w:jc w:val="both"/>
      </w:pPr>
    </w:p>
    <w:p w:rsidR="00CF7F6B" w:rsidRPr="00B45185" w:rsidRDefault="00B45185" w:rsidP="00EE2E3E">
      <w:pPr>
        <w:jc w:val="both"/>
        <w:rPr>
          <w:b/>
          <w:bCs/>
          <w:u w:val="single"/>
        </w:rPr>
      </w:pPr>
      <w:r w:rsidRPr="00B45185">
        <w:rPr>
          <w:b/>
          <w:bCs/>
          <w:u w:val="single"/>
        </w:rPr>
        <w:t>Eminent Domain</w:t>
      </w:r>
    </w:p>
    <w:p w:rsidR="00B45185" w:rsidRDefault="00B45185" w:rsidP="00EE2E3E">
      <w:pPr>
        <w:jc w:val="both"/>
      </w:pPr>
    </w:p>
    <w:p w:rsidR="00B45185" w:rsidRDefault="00EE2E3E" w:rsidP="00EE2E3E">
      <w:pPr>
        <w:jc w:val="both"/>
      </w:pPr>
      <w:r>
        <w:t xml:space="preserve">14. </w:t>
      </w:r>
      <w:r w:rsidR="00B45185">
        <w:t>It was their counter-attack that won the Battle of Kosovo, and over the course of the Ottoman Empire</w:t>
      </w:r>
      <w:r w:rsidR="00AB1981">
        <w:t>’s history</w:t>
      </w:r>
      <w:r w:rsidR="00B45185">
        <w:t xml:space="preserve"> they developed a rivalry with the Janissaries due to the different sources from which each drew funding. The Janissaries were slaves of the Sultan and so relied on foreign campaigns for their wealth, being otherwise confined to Istanbul. By contrast, these units funded themselves from Anatolian fiefdoms granted by the Sultan</w:t>
      </w:r>
      <w:r w:rsidR="005C6444">
        <w:t>, from which they had the exclusive right to draw rent</w:t>
      </w:r>
      <w:r w:rsidR="00B45185">
        <w:t xml:space="preserve">. The other distinction was that the Janissaries came from the </w:t>
      </w:r>
      <w:proofErr w:type="spellStart"/>
      <w:r w:rsidR="00B45185">
        <w:t>Devshirme</w:t>
      </w:r>
      <w:proofErr w:type="spellEnd"/>
      <w:r w:rsidR="00B45185">
        <w:t xml:space="preserve"> system and were infidels by birth, whereas these units were comprised of ethnic Turks with legal autonomy</w:t>
      </w:r>
      <w:r w:rsidR="00AB1981">
        <w:t xml:space="preserve"> and sources of power in the countryside</w:t>
      </w:r>
      <w:r w:rsidR="00B45185">
        <w:t xml:space="preserve">. They were ultimately instrumental in Mahmud II’s final dissolution of the Janissaries in 1826, but nonetheless fell victim to the same reformer </w:t>
      </w:r>
      <w:r w:rsidR="00BB6351">
        <w:t>several</w:t>
      </w:r>
      <w:r w:rsidR="00B45185">
        <w:t xml:space="preserve"> years</w:t>
      </w:r>
      <w:r w:rsidR="00BB6351">
        <w:t xml:space="preserve"> later</w:t>
      </w:r>
      <w:r w:rsidR="00B45185">
        <w:t xml:space="preserve"> when the Ottoman state could no longer afford the alienation of tax revenues associated with their characteristic land grants. For ten points, name this class of Ottoman cavalrymen, whose name has come to be a generic term for cavalry troops in some contexts.</w:t>
      </w:r>
    </w:p>
    <w:p w:rsidR="00B45185" w:rsidRDefault="00B45185" w:rsidP="00EE2E3E">
      <w:pPr>
        <w:jc w:val="both"/>
      </w:pPr>
    </w:p>
    <w:p w:rsidR="00B45185" w:rsidRDefault="00B45185" w:rsidP="00EE2E3E">
      <w:pPr>
        <w:jc w:val="both"/>
        <w:rPr>
          <w:b/>
          <w:bCs/>
          <w:u w:val="single"/>
        </w:rPr>
      </w:pPr>
      <w:proofErr w:type="spellStart"/>
      <w:r w:rsidRPr="00B45185">
        <w:rPr>
          <w:b/>
          <w:bCs/>
          <w:u w:val="single"/>
        </w:rPr>
        <w:t>Sipahi</w:t>
      </w:r>
      <w:proofErr w:type="spellEnd"/>
    </w:p>
    <w:p w:rsidR="005C6444" w:rsidRDefault="005C6444" w:rsidP="00EE2E3E">
      <w:pPr>
        <w:jc w:val="both"/>
      </w:pPr>
    </w:p>
    <w:p w:rsidR="005C6444" w:rsidRDefault="00EE2E3E" w:rsidP="00EE2E3E">
      <w:pPr>
        <w:jc w:val="both"/>
      </w:pPr>
      <w:r>
        <w:t xml:space="preserve">15. </w:t>
      </w:r>
      <w:r w:rsidR="005C6444">
        <w:t xml:space="preserve">The stage was set for the creation of this institution by the Wyandotte Constitution, which correctly anticipated that funding for its foundation would soon be forthcoming. The trustees of the failed </w:t>
      </w:r>
      <w:proofErr w:type="spellStart"/>
      <w:r w:rsidR="005C6444">
        <w:t>Bluemont</w:t>
      </w:r>
      <w:proofErr w:type="spellEnd"/>
      <w:r w:rsidR="005C6444">
        <w:t xml:space="preserve"> College had attempted to put forward their empty facilities, but opposition from Governor Charles Robinson rebuffed the initial attempt in 1861 since success would have meant a double loss for Robinson’s hometown of Lawrence as it also looked unlikely to be chosen as the state capital. But a compromise presented itself by 1863: instead of the one foundation envisioned in the Wyandotte Constitution, the mission would be split among two institutions, with the first to benefit from recently-passed federal legislation and to be located in Manhattan, where it would be devoted to teaching agriculture. For ten points, name this first foundation under the Morri</w:t>
      </w:r>
      <w:r w:rsidR="00276297">
        <w:t>ll Land Grant College Act, the first public institution for higher education in Kansas.</w:t>
      </w:r>
    </w:p>
    <w:p w:rsidR="005C6444" w:rsidRDefault="005C6444" w:rsidP="00EE2E3E">
      <w:pPr>
        <w:jc w:val="both"/>
      </w:pPr>
    </w:p>
    <w:p w:rsidR="005C6444" w:rsidRDefault="005C6444" w:rsidP="00EE2E3E">
      <w:pPr>
        <w:jc w:val="both"/>
      </w:pPr>
      <w:r w:rsidRPr="005C6444">
        <w:rPr>
          <w:b/>
          <w:bCs/>
          <w:u w:val="single"/>
        </w:rPr>
        <w:t>Kansas State</w:t>
      </w:r>
      <w:r>
        <w:t xml:space="preserve"> University</w:t>
      </w:r>
    </w:p>
    <w:p w:rsidR="001D2DF1" w:rsidRDefault="001D2DF1" w:rsidP="00EE2E3E">
      <w:pPr>
        <w:jc w:val="both"/>
      </w:pPr>
    </w:p>
    <w:p w:rsidR="001D2DF1" w:rsidRDefault="00EE2E3E" w:rsidP="00EE2E3E">
      <w:pPr>
        <w:jc w:val="both"/>
      </w:pPr>
      <w:r>
        <w:t xml:space="preserve">16. </w:t>
      </w:r>
      <w:r w:rsidR="00835164">
        <w:t xml:space="preserve">The </w:t>
      </w:r>
      <w:r w:rsidR="00A70033">
        <w:t xml:space="preserve">theme of this collection is contained in its essay “the Land Ethic,” in which the author writes “quit thinking about decent land use as solely an economic problem. Examine each question in terms of what is ethically and aesthetically right, as well as what is economically expedient. A thing is right when it tends to preserve the integrity, stability, and beauty of the biotic community.” Its account of May is a description of the terminus of the plover’s migration from South America. </w:t>
      </w:r>
      <w:r w:rsidR="00731907">
        <w:t xml:space="preserve">The entry for July includes the account of the mowing of the once-native prairie plants. </w:t>
      </w:r>
      <w:r w:rsidR="00FC2710">
        <w:t>The author</w:t>
      </w:r>
      <w:r w:rsidR="00731907">
        <w:t xml:space="preserve"> writes “The erasure of SILPHIUM</w:t>
      </w:r>
      <w:r w:rsidR="00FC2710">
        <w:t xml:space="preserve"> from western Dane county </w:t>
      </w:r>
      <w:r w:rsidR="00731907">
        <w:t xml:space="preserve">is no cause for grief if one knows it only as a name in a botany book.” </w:t>
      </w:r>
      <w:r w:rsidR="00A70033">
        <w:t xml:space="preserve"> </w:t>
      </w:r>
      <w:r w:rsidR="00FC2710">
        <w:t>For ten points, name this account of a year in the natural life of the author’s farm in Southwestern Wisconsin, a work of the philosophy of conservation by Aldo Leopold.</w:t>
      </w:r>
    </w:p>
    <w:p w:rsidR="00FC2710" w:rsidRDefault="00FC2710" w:rsidP="00EE2E3E">
      <w:pPr>
        <w:jc w:val="both"/>
      </w:pPr>
    </w:p>
    <w:p w:rsidR="00FC2710" w:rsidRDefault="00FC2710" w:rsidP="00EE2E3E">
      <w:pPr>
        <w:jc w:val="both"/>
      </w:pPr>
      <w:r>
        <w:rPr>
          <w:b/>
          <w:u w:val="single"/>
        </w:rPr>
        <w:t>A Sand County Almanac</w:t>
      </w:r>
    </w:p>
    <w:p w:rsidR="00505535" w:rsidRDefault="00505535" w:rsidP="005C6444"/>
    <w:p w:rsidR="002808BA" w:rsidRDefault="002808BA" w:rsidP="005C6444">
      <w:r>
        <w:t xml:space="preserve">17. </w:t>
      </w:r>
      <w:r w:rsidR="00505535">
        <w:t xml:space="preserve">This island is separated from the nearest landmass by Buttermilk Channel, across which Santiago </w:t>
      </w:r>
      <w:proofErr w:type="spellStart"/>
      <w:r w:rsidR="00505535">
        <w:t>Calatrava</w:t>
      </w:r>
      <w:proofErr w:type="spellEnd"/>
      <w:r w:rsidR="00505535">
        <w:t xml:space="preserve"> has proposed building an aerial gondola. The coast guard vacated its facilities in 1996, and in 2003 the federal government relinquished ownership. New York University recently announced that it plans to build an entire campus here over the next two decades, though its plans conflict with the plan commissioned from the Dutch architect </w:t>
      </w:r>
      <w:proofErr w:type="spellStart"/>
      <w:r w:rsidR="00505535">
        <w:t>Adriaan</w:t>
      </w:r>
      <w:proofErr w:type="spellEnd"/>
      <w:r w:rsidR="00505535">
        <w:t xml:space="preserve"> </w:t>
      </w:r>
      <w:proofErr w:type="spellStart"/>
      <w:r w:rsidR="00505535">
        <w:t>Geuze</w:t>
      </w:r>
      <w:proofErr w:type="spellEnd"/>
      <w:r w:rsidR="00505535">
        <w:t xml:space="preserve">, which involves artificial hills that obscure the Manhattan skyline from the tidal marshes to be constructed on its southern end. </w:t>
      </w:r>
      <w:r>
        <w:t xml:space="preserve"> In 2010 New York State relinquished control to New York City, which is relocated the Harbor High School there from </w:t>
      </w:r>
      <w:proofErr w:type="spellStart"/>
      <w:r>
        <w:t>Bushwick</w:t>
      </w:r>
      <w:proofErr w:type="spellEnd"/>
      <w:r>
        <w:t xml:space="preserve"> this fall. </w:t>
      </w:r>
      <w:r w:rsidR="00505535">
        <w:t xml:space="preserve">For ten points, name this </w:t>
      </w:r>
      <w:r>
        <w:t>island in Upper New York Bay, from which revolutionary artillery emplacements bombarded British warships to cover George Washington’s evacuation from Brooklyn in 1776.</w:t>
      </w:r>
    </w:p>
    <w:p w:rsidR="002808BA" w:rsidRDefault="002808BA" w:rsidP="005C6444"/>
    <w:p w:rsidR="00040F04" w:rsidRPr="00040F04" w:rsidRDefault="002808BA" w:rsidP="005C6444">
      <w:pPr>
        <w:rPr>
          <w:b/>
          <w:u w:val="single"/>
        </w:rPr>
      </w:pPr>
      <w:r w:rsidRPr="00040F04">
        <w:rPr>
          <w:b/>
          <w:u w:val="single"/>
        </w:rPr>
        <w:t>Governor’s Island</w:t>
      </w:r>
    </w:p>
    <w:sectPr w:rsidR="00040F04" w:rsidRPr="00040F04" w:rsidSect="00EE2E3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5DFD"/>
    <w:rsid w:val="00040F04"/>
    <w:rsid w:val="00060561"/>
    <w:rsid w:val="000610C1"/>
    <w:rsid w:val="00092CCA"/>
    <w:rsid w:val="000942DC"/>
    <w:rsid w:val="000A73A0"/>
    <w:rsid w:val="000D51D8"/>
    <w:rsid w:val="000E1D3F"/>
    <w:rsid w:val="00113F90"/>
    <w:rsid w:val="001527BE"/>
    <w:rsid w:val="00193192"/>
    <w:rsid w:val="001D2DF1"/>
    <w:rsid w:val="0024055D"/>
    <w:rsid w:val="00276297"/>
    <w:rsid w:val="00276317"/>
    <w:rsid w:val="002808BA"/>
    <w:rsid w:val="002935BE"/>
    <w:rsid w:val="002D1B1C"/>
    <w:rsid w:val="0034240C"/>
    <w:rsid w:val="00362CDA"/>
    <w:rsid w:val="0041398D"/>
    <w:rsid w:val="00505535"/>
    <w:rsid w:val="0053284A"/>
    <w:rsid w:val="005C6444"/>
    <w:rsid w:val="00677748"/>
    <w:rsid w:val="006D66BD"/>
    <w:rsid w:val="00731907"/>
    <w:rsid w:val="00746F45"/>
    <w:rsid w:val="007657FA"/>
    <w:rsid w:val="007A7D4A"/>
    <w:rsid w:val="008175C5"/>
    <w:rsid w:val="00831B37"/>
    <w:rsid w:val="00835164"/>
    <w:rsid w:val="008F683A"/>
    <w:rsid w:val="00935DFD"/>
    <w:rsid w:val="00992E50"/>
    <w:rsid w:val="009D1E27"/>
    <w:rsid w:val="009D2346"/>
    <w:rsid w:val="00A15D63"/>
    <w:rsid w:val="00A70033"/>
    <w:rsid w:val="00A73B7C"/>
    <w:rsid w:val="00AA26FF"/>
    <w:rsid w:val="00AB1981"/>
    <w:rsid w:val="00AE5CF6"/>
    <w:rsid w:val="00B2048D"/>
    <w:rsid w:val="00B45185"/>
    <w:rsid w:val="00B73535"/>
    <w:rsid w:val="00BB32FD"/>
    <w:rsid w:val="00BB6351"/>
    <w:rsid w:val="00C95BB1"/>
    <w:rsid w:val="00CF5BEB"/>
    <w:rsid w:val="00CF7F6B"/>
    <w:rsid w:val="00D24969"/>
    <w:rsid w:val="00D42557"/>
    <w:rsid w:val="00DB23D9"/>
    <w:rsid w:val="00E73C65"/>
    <w:rsid w:val="00ED615F"/>
    <w:rsid w:val="00EE2E3E"/>
    <w:rsid w:val="00FC2710"/>
    <w:rsid w:val="00FD6F58"/>
    <w:rsid w:val="00FF7C9F"/>
  </w:rsids>
  <m:mathPr>
    <m:mathFont m:val="Abadi MT Condensed Extra Bold"/>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5D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5</Pages>
  <Words>2222</Words>
  <Characters>12666</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Marshall Steinbaum</cp:lastModifiedBy>
  <cp:revision>18</cp:revision>
  <dcterms:created xsi:type="dcterms:W3CDTF">2010-05-05T16:47:00Z</dcterms:created>
  <dcterms:modified xsi:type="dcterms:W3CDTF">2010-05-08T16:24:00Z</dcterms:modified>
</cp:coreProperties>
</file>